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6E9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85EC68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6F3340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ПРАВИТЕЛЬСТВО РОССИЙСКОЙ ФЕДЕРАЦИИ</w:t>
      </w:r>
    </w:p>
    <w:p w14:paraId="0B2014F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8D0029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ПОСТАНОВЛЕНИЕ</w:t>
      </w:r>
    </w:p>
    <w:p w14:paraId="0F005F0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от 11 мая 2023 г. N 736</w:t>
      </w:r>
    </w:p>
    <w:p w14:paraId="1C4A794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01B0ADB" w14:textId="2DCC8F2D" w:rsidR="00000000" w:rsidRDefault="004A1FD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</w:p>
    <w:p w14:paraId="587C55A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и </w:t>
      </w:r>
      <w:hyperlink r:id="rId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статьей 39.1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34EE459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 Утвердить прилагаемые:</w:t>
      </w:r>
    </w:p>
    <w:p w14:paraId="33EFFFC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Правила предоставления медицинскими организациями платных медицинских услуг;</w:t>
      </w:r>
    </w:p>
    <w:p w14:paraId="19354EC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изменения, которые вносятся в акты Правительства Российской Федерации.</w:t>
      </w:r>
    </w:p>
    <w:p w14:paraId="2D1C63C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Признать утратившим силу постановление Правительства Российской Федерации </w:t>
      </w:r>
      <w:hyperlink r:id="rId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4 октября 2012 г. N 1006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352C1B8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 Настоящее постановление вступает в силу с 1 сентября 2023 г. и действует до 1 сентября 2026 г.</w:t>
      </w:r>
    </w:p>
    <w:p w14:paraId="78284B1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CD60E7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Председатель Правительства</w:t>
      </w:r>
    </w:p>
    <w:p w14:paraId="7AF5EC5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Российской Федерации</w:t>
      </w:r>
    </w:p>
    <w:p w14:paraId="4778517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М. МИШУСТИН</w:t>
      </w:r>
    </w:p>
    <w:p w14:paraId="6DD950D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5000EF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УТВЕРЖДЕНЫ</w:t>
      </w:r>
    </w:p>
    <w:p w14:paraId="2E4A19A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постановлением Правительства</w:t>
      </w:r>
    </w:p>
    <w:p w14:paraId="6BC7F1C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Российской Федерации</w:t>
      </w:r>
    </w:p>
    <w:p w14:paraId="7093BA7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от 11 мая 2023 г. N 736</w:t>
      </w:r>
    </w:p>
    <w:p w14:paraId="6E64FFE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3B951C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ПРАВИЛА ПРЕДОСТАВЛЕНИЯ МЕДИЦИНСКИМИ ОРГАНИЗАЦИЯМИ ПЛАТНЫХ МЕДИЦИНСКИХ УСЛУГ</w:t>
      </w:r>
    </w:p>
    <w:p w14:paraId="6783F11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BC44A4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4637B7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I. Общие положения</w:t>
      </w:r>
    </w:p>
    <w:p w14:paraId="378431A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657116E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 Для целей настоящих Правил используются следующие основные понятия:</w:t>
      </w:r>
    </w:p>
    <w:p w14:paraId="3E8869D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125159B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55EB779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4557482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основах охраны здоровья граждан в Российской Федерации";</w:t>
      </w:r>
    </w:p>
    <w:p w14:paraId="4077BC6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4C83E37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8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основах охраны здоровья граждан в Российской Федерации".</w:t>
      </w:r>
    </w:p>
    <w:p w14:paraId="7ABACFA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6BBC4D8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31F7C9A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09FFE4C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8F7BF3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lastRenderedPageBreak/>
        <w:t>II. Условия предоставления платных медицинских услуг</w:t>
      </w:r>
    </w:p>
    <w:p w14:paraId="136E970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14A5251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1E8D922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382C494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1604906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10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48245DD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3630D13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09D6986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14:paraId="08A1591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30E3D7F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1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2FE10E4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67EE653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3FAD75C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14:paraId="7C8D014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4875F4E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7041171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на основе клинических рекомендаций;</w:t>
      </w:r>
    </w:p>
    <w:p w14:paraId="0C207B2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5521ECF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118CE9D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5F2DD3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III. Информация об исполнителе и предоставляемых им платных медицинских услугах</w:t>
      </w:r>
    </w:p>
    <w:p w14:paraId="311CEB6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12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hyperlink r:id="rId13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потребителей".</w:t>
      </w:r>
    </w:p>
    <w:p w14:paraId="3D7FD49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информацию:</w:t>
      </w:r>
    </w:p>
    <w:p w14:paraId="6C0C711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345B41F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2BFE8D0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5F7424E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05B8549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основной государственный регистрационный номер;</w:t>
      </w:r>
    </w:p>
    <w:p w14:paraId="0B92C25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фамилия, имя и отчество (при наличии);</w:t>
      </w:r>
    </w:p>
    <w:p w14:paraId="183612A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адрес (адреса) места жительства и осуществления медицинской деятельности;</w:t>
      </w:r>
    </w:p>
    <w:p w14:paraId="6D76F12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адрес своего сайта в сети "Интернет" (при его наличии);</w:t>
      </w:r>
    </w:p>
    <w:p w14:paraId="070E468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49B3748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048ABC6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16. Исполнителем в соответствии со </w:t>
      </w:r>
      <w:hyperlink r:id="rId1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5969C4C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49AFFE6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14:paraId="7FC0BBD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14:paraId="1FF421C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73C1432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583B452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сроки ожидания предоставления платных медицинских услуг;</w:t>
      </w:r>
    </w:p>
    <w:p w14:paraId="74D7E1E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1902F9E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е) график работы медицинских работников, участвующих в предоставлении платных медицинских услуг;</w:t>
      </w:r>
    </w:p>
    <w:p w14:paraId="2239940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ж) образцы договоров;</w:t>
      </w:r>
    </w:p>
    <w:p w14:paraId="15F1394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622EECA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3D397B5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613C923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6BC12B6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6CAA105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5340B27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740A69B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другие сведения, относящиеся к предмету договора.</w:t>
      </w:r>
    </w:p>
    <w:p w14:paraId="4E87B64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7689F3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13B1615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В случае если такая информация исполнителем не предоставлена, потребитель и (или)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заказчик вправе направить обращение (жалобу) в любой форме и любым способом.</w:t>
      </w:r>
    </w:p>
    <w:p w14:paraId="16EF33D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Российской Федерации "О защите прав потребителей".</w:t>
      </w:r>
    </w:p>
    <w:p w14:paraId="71A3DF7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6C1EDA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IV. Порядок заключения договора и оплаты медицинских услуг</w:t>
      </w:r>
    </w:p>
    <w:p w14:paraId="48C78D9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14:paraId="2A8EC25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23. Договор должен содержать следующую информацию:</w:t>
      </w:r>
    </w:p>
    <w:p w14:paraId="41C2C5E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сведения об исполнителе:</w:t>
      </w:r>
    </w:p>
    <w:p w14:paraId="682EBBC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63E7B0F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4A7CD97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7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14:paraId="32B0372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2D40832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1EF31FB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данные документа, удостоверяющего личность;</w:t>
      </w:r>
    </w:p>
    <w:p w14:paraId="7013A49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14:paraId="3C9D0B4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 и отчество (при наличии), адрес места жительства и телефон;</w:t>
      </w:r>
    </w:p>
    <w:p w14:paraId="6FC7142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данные документа, удостоверяющего личность;</w:t>
      </w:r>
    </w:p>
    <w:p w14:paraId="435C5F0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сведения о заказчике (в том числе если заказчик и законный представитель являются одним лицом):</w:t>
      </w:r>
    </w:p>
    <w:p w14:paraId="49B660F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14:paraId="74B3B4C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данные документа, удостоверяющего личность заказчика;</w:t>
      </w:r>
    </w:p>
    <w:p w14:paraId="2D2A511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 w14:paraId="4B74C3E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598B6C3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14:paraId="54C4A11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е) стоимость платных медицинских услуг, сроки и порядок их оплаты;</w:t>
      </w:r>
    </w:p>
    <w:p w14:paraId="166531B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ж) условия и сроки ожидания платных медицинских услуг;</w:t>
      </w:r>
    </w:p>
    <w:p w14:paraId="4331406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з) сведения о лице, заключающем договор от имени исполнителя:</w:t>
      </w:r>
    </w:p>
    <w:p w14:paraId="5381749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фамилия, имя, отчество (при наличии);</w:t>
      </w:r>
    </w:p>
    <w:p w14:paraId="2863447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должность;</w:t>
      </w:r>
    </w:p>
    <w:p w14:paraId="0345464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документ, подтверждающий полномочия указанного лица;</w:t>
      </w:r>
    </w:p>
    <w:p w14:paraId="13A586C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и) подписи исполнителя и потребителя (заказчика),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а в случае если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заказчик является юридическим лицом, - должность лица, заключающего договор от имени заказчика;</w:t>
      </w:r>
    </w:p>
    <w:p w14:paraId="5030659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к) ответственность сторон за невыполнение условий договора;</w:t>
      </w:r>
    </w:p>
    <w:p w14:paraId="6BB67F3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л) порядок изменения и расторжения договора;</w:t>
      </w:r>
    </w:p>
    <w:p w14:paraId="533C2D2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469C79C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н) иные условия, определяемые по соглашению сторон.</w:t>
      </w:r>
    </w:p>
    <w:p w14:paraId="7BF9580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27B30B5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1AC6D9C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599C901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6650871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3A5A604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исполнитель обязан предупредить об этом потребителя и (или) заказчика.</w:t>
      </w:r>
    </w:p>
    <w:p w14:paraId="382D74F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42ECFF6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8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части 2 статьи 81 Федерального закона "Об основах охраны здоровья граждан в Российской Федерации".</w:t>
      </w:r>
    </w:p>
    <w:p w14:paraId="190EB377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640793A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11B93D9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0A7BEF3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4F940CE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7DBF0B0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14:paraId="2516C59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справка об оплате медицинских услуг по установленной форме;</w:t>
      </w:r>
    </w:p>
    <w:p w14:paraId="75A7E92E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45A97F0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127BDA9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347D5D3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86D238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V. Порядок предоставления платных медицинских услуг</w:t>
      </w:r>
    </w:p>
    <w:p w14:paraId="1DF9B0A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0EFA43F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320D4F8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43B0420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5BE321B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3392969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19A828E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6334E32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7EFC325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2C23997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19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главой III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потребителей".</w:t>
      </w:r>
    </w:p>
    <w:p w14:paraId="6CC2E85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0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Российской Федерации "О защите прав потребителей".</w:t>
      </w:r>
    </w:p>
    <w:p w14:paraId="0C58D68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729FEF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VI. Особенности оказания медицинских услуг (выполнения работ) при заключении договора дистанционным способом</w:t>
      </w:r>
    </w:p>
    <w:p w14:paraId="3127E78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62E9378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2803EC9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39983FB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б) основной государственный регистрационный номер исполнителя;</w:t>
      </w:r>
    </w:p>
    <w:p w14:paraId="20D00CD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в) номера телефонов и режим работы исполнителя;</w:t>
      </w:r>
    </w:p>
    <w:p w14:paraId="68888B8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г) идентификационный номер налогоплательщика;</w:t>
      </w:r>
    </w:p>
    <w:p w14:paraId="595CF56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д) информация об оказываемой услуге (выполняемой работе), предусмотренная </w:t>
      </w:r>
      <w:hyperlink r:id="rId21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потребителей";</w:t>
      </w:r>
    </w:p>
    <w:p w14:paraId="5E3F884C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е) способы оплаты услуги (работы);</w:t>
      </w:r>
    </w:p>
    <w:p w14:paraId="465CAC91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6C55122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16A6A6C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1259121D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hyperlink r:id="rId22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23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потребителей".</w:t>
      </w:r>
    </w:p>
    <w:p w14:paraId="7E1892A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0FBE689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16BEEF3A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35EC486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44A28A6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2AA5973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hyperlink r:id="rId2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25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Закона Российской Федерации "О защите прав потребителей".</w:t>
      </w:r>
    </w:p>
    <w:p w14:paraId="2DA62EF5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5B644604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30DEFF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5FF17A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VII. Ответственность исполнителя при предоставлении платных медицинских услуг</w:t>
      </w:r>
    </w:p>
    <w:p w14:paraId="563BEB9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53C9CC0F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7FA62AD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4C79B88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УТВЕРЖДЕНЫ</w:t>
      </w:r>
    </w:p>
    <w:p w14:paraId="18A6874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постановлением Правительства</w:t>
      </w:r>
    </w:p>
    <w:p w14:paraId="479F69BB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Российской Федерации</w:t>
      </w:r>
    </w:p>
    <w:p w14:paraId="49A80FB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от 11 мая 2023 г. N 736</w:t>
      </w:r>
    </w:p>
    <w:p w14:paraId="4F6F9EB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828DE60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ИЗМЕНЕНИЯ, КОТОРЫЕ ВНОСЯТСЯ В АКТЫ 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lastRenderedPageBreak/>
        <w:t>ПРАВИТЕЛЬСТВА РОССИЙСКОЙ ФЕДЕРАЦИИ</w:t>
      </w:r>
    </w:p>
    <w:p w14:paraId="22E7C113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1. Абзац первый </w:t>
      </w:r>
      <w:hyperlink r:id="rId2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2FE6B239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27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Правительством Российской Федерации.".</w:t>
      </w:r>
    </w:p>
    <w:p w14:paraId="404FF0A6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28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сноску четвертую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изложить в следующей редакции:</w:t>
      </w:r>
    </w:p>
    <w:p w14:paraId="55CFF622" w14:textId="77777777" w:rsidR="00000000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</w:t>
      </w:r>
      <w:hyperlink r:id="rId29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28 июля 2008 г. N 574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утверждении Положения о независимой военно-врачебной экспертизе" и постановления Правительства Российской Федерации </w:t>
      </w:r>
      <w:hyperlink r:id="rId30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от 4 июля 2013 г. N 565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"Об утверждении Положения о военно-врачебной экспертизе".".</w:t>
      </w:r>
    </w:p>
    <w:p w14:paraId="26224A6C" w14:textId="77777777" w:rsidR="00AE02B2" w:rsidRDefault="0000000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 Пункты </w:t>
      </w:r>
      <w:hyperlink r:id="rId31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203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341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34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577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sectPr w:rsidR="00AE02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D2"/>
    <w:rsid w:val="004A1FD2"/>
    <w:rsid w:val="00A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AD6C4"/>
  <w14:defaultImageDpi w14:val="0"/>
  <w15:docId w15:val="{D655A855-79DC-4D48-BA2B-23844BF9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7678#l59" TargetMode="External"/><Relationship Id="rId18" Type="http://schemas.openxmlformats.org/officeDocument/2006/relationships/hyperlink" Target="https://normativ.kontur.ru/document?moduleid=1&amp;documentid=444218#l418" TargetMode="External"/><Relationship Id="rId26" Type="http://schemas.openxmlformats.org/officeDocument/2006/relationships/hyperlink" Target="https://normativ.kontur.ru/document?moduleid=1&amp;documentid=231834#l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#l59" TargetMode="External"/><Relationship Id="rId34" Type="http://schemas.openxmlformats.org/officeDocument/2006/relationships/hyperlink" Target="https://normativ.kontur.ru/document?moduleid=1&amp;documentid=445616#l610" TargetMode="External"/><Relationship Id="rId7" Type="http://schemas.openxmlformats.org/officeDocument/2006/relationships/hyperlink" Target="https://normativ.kontur.ru/document?moduleid=1&amp;documentid=444218#l0" TargetMode="External"/><Relationship Id="rId12" Type="http://schemas.openxmlformats.org/officeDocument/2006/relationships/hyperlink" Target="https://normativ.kontur.ru/document?moduleid=1&amp;documentid=437678#l53" TargetMode="External"/><Relationship Id="rId17" Type="http://schemas.openxmlformats.org/officeDocument/2006/relationships/hyperlink" Target="https://normativ.kontur.ru/document?moduleid=1&amp;documentid=432422#l118" TargetMode="External"/><Relationship Id="rId25" Type="http://schemas.openxmlformats.org/officeDocument/2006/relationships/hyperlink" Target="https://normativ.kontur.ru/document?moduleid=1&amp;documentid=437678#l824" TargetMode="External"/><Relationship Id="rId33" Type="http://schemas.openxmlformats.org/officeDocument/2006/relationships/hyperlink" Target="https://normativ.kontur.ru/document?moduleid=1&amp;documentid=445616#l3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7678#l2" TargetMode="External"/><Relationship Id="rId20" Type="http://schemas.openxmlformats.org/officeDocument/2006/relationships/hyperlink" Target="https://normativ.kontur.ru/document?moduleid=1&amp;documentid=437678#l2" TargetMode="External"/><Relationship Id="rId29" Type="http://schemas.openxmlformats.org/officeDocument/2006/relationships/hyperlink" Target="https://normativ.kontur.ru/document?moduleid=1&amp;documentid=231834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4609#l0" TargetMode="External"/><Relationship Id="rId11" Type="http://schemas.openxmlformats.org/officeDocument/2006/relationships/hyperlink" Target="https://normativ.kontur.ru/document?moduleid=1&amp;documentid=444218#l1832" TargetMode="External"/><Relationship Id="rId24" Type="http://schemas.openxmlformats.org/officeDocument/2006/relationships/hyperlink" Target="https://normativ.kontur.ru/document?moduleid=1&amp;documentid=437678#l920" TargetMode="External"/><Relationship Id="rId32" Type="http://schemas.openxmlformats.org/officeDocument/2006/relationships/hyperlink" Target="https://normativ.kontur.ru/document?moduleid=1&amp;documentid=445616#l240" TargetMode="External"/><Relationship Id="rId5" Type="http://schemas.openxmlformats.org/officeDocument/2006/relationships/hyperlink" Target="https://normativ.kontur.ru/document?moduleid=1&amp;documentid=437678#l299" TargetMode="External"/><Relationship Id="rId15" Type="http://schemas.openxmlformats.org/officeDocument/2006/relationships/hyperlink" Target="https://normativ.kontur.ru/document?moduleid=1&amp;documentid=444218#l0" TargetMode="External"/><Relationship Id="rId23" Type="http://schemas.openxmlformats.org/officeDocument/2006/relationships/hyperlink" Target="https://normativ.kontur.ru/document?moduleid=1&amp;documentid=437678#l824" TargetMode="External"/><Relationship Id="rId28" Type="http://schemas.openxmlformats.org/officeDocument/2006/relationships/hyperlink" Target="https://normativ.kontur.ru/document?moduleid=1&amp;documentid=424596#l6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46595#l17" TargetMode="External"/><Relationship Id="rId19" Type="http://schemas.openxmlformats.org/officeDocument/2006/relationships/hyperlink" Target="https://normativ.kontur.ru/document?moduleid=1&amp;documentid=437678#l220" TargetMode="External"/><Relationship Id="rId31" Type="http://schemas.openxmlformats.org/officeDocument/2006/relationships/hyperlink" Target="https://normativ.kontur.ru/document?moduleid=1&amp;documentid=445616#l234" TargetMode="External"/><Relationship Id="rId4" Type="http://schemas.openxmlformats.org/officeDocument/2006/relationships/hyperlink" Target="https://normativ.kontur.ru/document?moduleid=1&amp;documentid=444218#l442" TargetMode="External"/><Relationship Id="rId9" Type="http://schemas.openxmlformats.org/officeDocument/2006/relationships/hyperlink" Target="https://normativ.kontur.ru/document?moduleid=1&amp;documentid=444218#l0" TargetMode="External"/><Relationship Id="rId14" Type="http://schemas.openxmlformats.org/officeDocument/2006/relationships/hyperlink" Target="https://normativ.kontur.ru/document?moduleid=1&amp;documentid=437678#l842" TargetMode="External"/><Relationship Id="rId22" Type="http://schemas.openxmlformats.org/officeDocument/2006/relationships/hyperlink" Target="https://normativ.kontur.ru/document?moduleid=1&amp;documentid=437678#l920" TargetMode="External"/><Relationship Id="rId27" Type="http://schemas.openxmlformats.org/officeDocument/2006/relationships/hyperlink" Target="https://normativ.kontur.ru/document?moduleid=1&amp;documentid=444218#l442" TargetMode="External"/><Relationship Id="rId30" Type="http://schemas.openxmlformats.org/officeDocument/2006/relationships/hyperlink" Target="https://normativ.kontur.ru/document?moduleid=1&amp;documentid=446836#l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437678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5534</Words>
  <Characters>31549</Characters>
  <Application>Microsoft Office Word</Application>
  <DocSecurity>0</DocSecurity>
  <Lines>262</Lines>
  <Paragraphs>74</Paragraphs>
  <ScaleCrop>false</ScaleCrop>
  <Company/>
  <LinksUpToDate>false</LinksUpToDate>
  <CharactersWithSpaces>37009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2023-09-18T14:26:00Z</dcterms:created>
  <dcterms:modified xsi:type="dcterms:W3CDTF">2023-09-18T14:26:00Z</dcterms:modified>
</cp:coreProperties>
</file>